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1A47EA" w:rsidP="001A47EA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Pour aller plus loin : les accents sur les voyelles </w:t>
      </w:r>
    </w:p>
    <w:p w:rsidR="001A47EA" w:rsidRDefault="000D12BF" w:rsidP="001A47EA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1A47EA" w:rsidRPr="005064AE">
        <w:rPr>
          <w:b/>
          <w:sz w:val="26"/>
          <w:szCs w:val="26"/>
        </w:rPr>
        <w:t xml:space="preserve">Classe les mots dans le tableau.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734"/>
        <w:gridCol w:w="2736"/>
        <w:gridCol w:w="2736"/>
      </w:tblGrid>
      <w:tr w:rsidR="001A47EA" w:rsidTr="001A47EA">
        <w:trPr>
          <w:trHeight w:val="529"/>
        </w:trPr>
        <w:tc>
          <w:tcPr>
            <w:tcW w:w="2734" w:type="dxa"/>
            <w:vAlign w:val="center"/>
          </w:tcPr>
          <w:p w:rsidR="001A47EA" w:rsidRDefault="001A47EA" w:rsidP="001A47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â</w:t>
            </w:r>
          </w:p>
        </w:tc>
        <w:tc>
          <w:tcPr>
            <w:tcW w:w="2736" w:type="dxa"/>
            <w:vAlign w:val="center"/>
          </w:tcPr>
          <w:p w:rsidR="001A47EA" w:rsidRDefault="001A47EA" w:rsidP="001A47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</w:t>
            </w:r>
          </w:p>
        </w:tc>
        <w:tc>
          <w:tcPr>
            <w:tcW w:w="2736" w:type="dxa"/>
            <w:vAlign w:val="center"/>
          </w:tcPr>
          <w:p w:rsidR="001A47EA" w:rsidRDefault="001A47EA" w:rsidP="001A47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ê</w:t>
            </w:r>
          </w:p>
        </w:tc>
      </w:tr>
      <w:tr w:rsidR="001A47EA" w:rsidTr="001A47EA">
        <w:trPr>
          <w:trHeight w:val="453"/>
        </w:trPr>
        <w:tc>
          <w:tcPr>
            <w:tcW w:w="2734" w:type="dxa"/>
          </w:tcPr>
          <w:p w:rsidR="001A47EA" w:rsidRDefault="001A47EA" w:rsidP="00646E8D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2736" w:type="dxa"/>
          </w:tcPr>
          <w:p w:rsidR="001A47EA" w:rsidRDefault="001A47EA" w:rsidP="00646E8D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2736" w:type="dxa"/>
          </w:tcPr>
          <w:p w:rsidR="001A47EA" w:rsidRDefault="001A47EA" w:rsidP="00646E8D">
            <w:pPr>
              <w:spacing w:after="120"/>
              <w:rPr>
                <w:sz w:val="26"/>
                <w:szCs w:val="26"/>
              </w:rPr>
            </w:pPr>
          </w:p>
          <w:p w:rsidR="001A47EA" w:rsidRDefault="001A47EA" w:rsidP="00646E8D">
            <w:pPr>
              <w:spacing w:after="120"/>
              <w:rPr>
                <w:sz w:val="26"/>
                <w:szCs w:val="26"/>
              </w:rPr>
            </w:pPr>
          </w:p>
        </w:tc>
      </w:tr>
    </w:tbl>
    <w:p w:rsidR="001A47EA" w:rsidRDefault="001A47EA" w:rsidP="001A47EA">
      <w:pPr>
        <w:pBdr>
          <w:bottom w:val="single" w:sz="4" w:space="12" w:color="auto"/>
        </w:pBdr>
        <w:spacing w:before="240" w:after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fenêtre  –  ânesse  –  arrêter – tâche  –  hôpital  –  bâtiment – aussitôt  – rêver – pâtisserie –  fête –  théâtre – tôt </w:t>
      </w:r>
    </w:p>
    <w:p w:rsidR="001A47EA" w:rsidRPr="00EB3EAE" w:rsidRDefault="001A47EA" w:rsidP="001A47EA">
      <w:pPr>
        <w:spacing w:before="36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F250F4">
        <w:rPr>
          <w:sz w:val="26"/>
          <w:szCs w:val="26"/>
          <w:u w:val="single"/>
        </w:rPr>
        <w:t xml:space="preserve"> </w:t>
      </w:r>
      <w:r w:rsidRPr="00F250F4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Entoure le mot entre parenthèses qui est correctement orthographié. </w:t>
      </w:r>
    </w:p>
    <w:p w:rsidR="001A47EA" w:rsidRDefault="001A47EA" w:rsidP="00354A0A">
      <w:pPr>
        <w:pStyle w:val="Paragraphedeliste"/>
        <w:numPr>
          <w:ilvl w:val="0"/>
          <w:numId w:val="1"/>
        </w:numPr>
        <w:spacing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 </w:t>
      </w:r>
      <w:r w:rsidRPr="005A6CD2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mal (à – </w:t>
      </w:r>
      <w:r w:rsidRPr="00963808">
        <w:rPr>
          <w:sz w:val="26"/>
          <w:szCs w:val="26"/>
        </w:rPr>
        <w:t>a</w:t>
      </w:r>
      <w:r w:rsidRPr="00F00F6B">
        <w:rPr>
          <w:sz w:val="26"/>
          <w:szCs w:val="26"/>
        </w:rPr>
        <w:t>)</w:t>
      </w:r>
      <w:r>
        <w:rPr>
          <w:sz w:val="26"/>
          <w:szCs w:val="26"/>
        </w:rPr>
        <w:t xml:space="preserve"> la tête. </w:t>
      </w:r>
    </w:p>
    <w:p w:rsidR="001A47EA" w:rsidRDefault="001A47EA" w:rsidP="00354A0A">
      <w:pPr>
        <w:pStyle w:val="Paragraphedeliste"/>
        <w:numPr>
          <w:ilvl w:val="0"/>
          <w:numId w:val="1"/>
        </w:numPr>
        <w:spacing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(</w:t>
      </w:r>
      <w:r w:rsidRPr="00963808">
        <w:rPr>
          <w:sz w:val="26"/>
          <w:szCs w:val="26"/>
        </w:rPr>
        <w:t xml:space="preserve">Ou – Où) </w:t>
      </w:r>
      <w:r>
        <w:rPr>
          <w:sz w:val="26"/>
          <w:szCs w:val="26"/>
        </w:rPr>
        <w:t xml:space="preserve"> allons - nous ? À la mer o</w:t>
      </w:r>
      <w:r w:rsidRPr="005A6CD2">
        <w:rPr>
          <w:sz w:val="26"/>
          <w:szCs w:val="26"/>
        </w:rPr>
        <w:t>u</w:t>
      </w:r>
      <w:r w:rsidRPr="00F755AE">
        <w:rPr>
          <w:sz w:val="26"/>
          <w:szCs w:val="26"/>
        </w:rPr>
        <w:t xml:space="preserve"> à la campagne. </w:t>
      </w:r>
    </w:p>
    <w:p w:rsidR="001A47EA" w:rsidRPr="005E5BC4" w:rsidRDefault="001A47EA" w:rsidP="00354A0A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Demain, nous irons à (la – là) piscine.</w:t>
      </w:r>
    </w:p>
    <w:p w:rsidR="001A47EA" w:rsidRDefault="001A47EA" w:rsidP="001A47EA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7B4940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la phrase en choisissant le mot correctement orthographié.  </w:t>
      </w:r>
      <w:r>
        <w:rPr>
          <w:sz w:val="26"/>
          <w:szCs w:val="26"/>
        </w:rPr>
        <w:t xml:space="preserve"> </w:t>
      </w:r>
    </w:p>
    <w:p w:rsidR="001A47EA" w:rsidRPr="005124C9" w:rsidRDefault="001A47EA" w:rsidP="00354A0A">
      <w:pPr>
        <w:pStyle w:val="Paragraphedeliste"/>
        <w:numPr>
          <w:ilvl w:val="0"/>
          <w:numId w:val="2"/>
        </w:numPr>
        <w:spacing w:before="240" w:after="240" w:line="360" w:lineRule="auto"/>
        <w:ind w:left="244" w:hanging="244"/>
        <w:rPr>
          <w:sz w:val="26"/>
          <w:szCs w:val="26"/>
        </w:rPr>
      </w:pPr>
      <w:r w:rsidRPr="005124C9">
        <w:rPr>
          <w:sz w:val="26"/>
          <w:szCs w:val="26"/>
        </w:rPr>
        <w:t xml:space="preserve">C’est (bientot </w:t>
      </w:r>
      <w:r>
        <w:rPr>
          <w:sz w:val="26"/>
          <w:szCs w:val="26"/>
        </w:rPr>
        <w:t xml:space="preserve">– bientôt) </w:t>
      </w:r>
      <w:r w:rsidRPr="005124C9">
        <w:rPr>
          <w:sz w:val="26"/>
          <w:szCs w:val="26"/>
        </w:rPr>
        <w:t xml:space="preserve">les vacances !  </w:t>
      </w:r>
    </w:p>
    <w:p w:rsidR="001A47EA" w:rsidRPr="005124C9" w:rsidRDefault="001A47EA" w:rsidP="00354A0A">
      <w:pPr>
        <w:pStyle w:val="Paragraphedeliste"/>
        <w:numPr>
          <w:ilvl w:val="0"/>
          <w:numId w:val="2"/>
        </w:numPr>
        <w:spacing w:before="240" w:after="240" w:line="360" w:lineRule="auto"/>
        <w:ind w:left="244" w:hanging="244"/>
        <w:rPr>
          <w:sz w:val="26"/>
          <w:szCs w:val="26"/>
        </w:rPr>
      </w:pPr>
      <w:r w:rsidRPr="005124C9">
        <w:rPr>
          <w:sz w:val="26"/>
          <w:szCs w:val="26"/>
        </w:rPr>
        <w:t xml:space="preserve">Quel </w:t>
      </w:r>
      <w:r>
        <w:rPr>
          <w:sz w:val="26"/>
          <w:szCs w:val="26"/>
        </w:rPr>
        <w:t xml:space="preserve">(âge – </w:t>
      </w:r>
      <w:r w:rsidRPr="005124C9">
        <w:rPr>
          <w:sz w:val="26"/>
          <w:szCs w:val="26"/>
        </w:rPr>
        <w:t>age</w:t>
      </w:r>
      <w:r>
        <w:rPr>
          <w:sz w:val="26"/>
          <w:szCs w:val="26"/>
        </w:rPr>
        <w:t xml:space="preserve">) </w:t>
      </w:r>
      <w:r w:rsidRPr="005124C9">
        <w:rPr>
          <w:sz w:val="26"/>
          <w:szCs w:val="26"/>
        </w:rPr>
        <w:t xml:space="preserve"> a ton </w:t>
      </w:r>
      <w:r>
        <w:rPr>
          <w:sz w:val="26"/>
          <w:szCs w:val="26"/>
        </w:rPr>
        <w:t>(</w:t>
      </w:r>
      <w:r w:rsidRPr="005124C9">
        <w:rPr>
          <w:sz w:val="26"/>
          <w:szCs w:val="26"/>
        </w:rPr>
        <w:t>ane</w:t>
      </w:r>
      <w:r>
        <w:rPr>
          <w:sz w:val="26"/>
          <w:szCs w:val="26"/>
        </w:rPr>
        <w:t xml:space="preserve"> – âne )</w:t>
      </w:r>
      <w:r w:rsidRPr="005124C9">
        <w:rPr>
          <w:sz w:val="26"/>
          <w:szCs w:val="26"/>
        </w:rPr>
        <w:t xml:space="preserve"> ? </w:t>
      </w:r>
    </w:p>
    <w:p w:rsidR="001A47EA" w:rsidRPr="005124C9" w:rsidRDefault="001A47EA" w:rsidP="00354A0A">
      <w:pPr>
        <w:pStyle w:val="Paragraphedeliste"/>
        <w:numPr>
          <w:ilvl w:val="0"/>
          <w:numId w:val="2"/>
        </w:numPr>
        <w:spacing w:before="240" w:after="240" w:line="360" w:lineRule="auto"/>
        <w:ind w:left="244" w:hanging="244"/>
        <w:rPr>
          <w:sz w:val="26"/>
          <w:szCs w:val="26"/>
        </w:rPr>
      </w:pPr>
      <w:r w:rsidRPr="005124C9">
        <w:rPr>
          <w:sz w:val="26"/>
          <w:szCs w:val="26"/>
        </w:rPr>
        <w:t xml:space="preserve">Le </w:t>
      </w:r>
      <w:r>
        <w:rPr>
          <w:sz w:val="26"/>
          <w:szCs w:val="26"/>
        </w:rPr>
        <w:t xml:space="preserve">(pânier – </w:t>
      </w:r>
      <w:r w:rsidRPr="005124C9">
        <w:rPr>
          <w:sz w:val="26"/>
          <w:szCs w:val="26"/>
        </w:rPr>
        <w:t>panier</w:t>
      </w:r>
      <w:r>
        <w:rPr>
          <w:sz w:val="26"/>
          <w:szCs w:val="26"/>
        </w:rPr>
        <w:t xml:space="preserve">) </w:t>
      </w:r>
      <w:r w:rsidRPr="005124C9">
        <w:rPr>
          <w:sz w:val="26"/>
          <w:szCs w:val="26"/>
        </w:rPr>
        <w:t xml:space="preserve"> est rempli de </w:t>
      </w:r>
      <w:r>
        <w:rPr>
          <w:sz w:val="26"/>
          <w:szCs w:val="26"/>
        </w:rPr>
        <w:t xml:space="preserve">(gâteaux – </w:t>
      </w:r>
      <w:r w:rsidRPr="005124C9">
        <w:rPr>
          <w:sz w:val="26"/>
          <w:szCs w:val="26"/>
        </w:rPr>
        <w:t>gateaux</w:t>
      </w:r>
      <w:r>
        <w:rPr>
          <w:sz w:val="26"/>
          <w:szCs w:val="26"/>
        </w:rPr>
        <w:t>)</w:t>
      </w:r>
      <w:r w:rsidRPr="005124C9">
        <w:rPr>
          <w:sz w:val="26"/>
          <w:szCs w:val="26"/>
        </w:rPr>
        <w:t xml:space="preserve">. </w:t>
      </w:r>
    </w:p>
    <w:p w:rsidR="001A47EA" w:rsidRDefault="001A47EA" w:rsidP="00354A0A">
      <w:pPr>
        <w:pStyle w:val="Paragraphedeliste"/>
        <w:numPr>
          <w:ilvl w:val="0"/>
          <w:numId w:val="2"/>
        </w:numPr>
        <w:spacing w:before="240" w:after="240" w:line="360" w:lineRule="auto"/>
        <w:ind w:left="244" w:hanging="244"/>
        <w:rPr>
          <w:sz w:val="26"/>
          <w:szCs w:val="26"/>
        </w:rPr>
      </w:pPr>
      <w:r w:rsidRPr="005124C9">
        <w:rPr>
          <w:sz w:val="26"/>
          <w:szCs w:val="26"/>
        </w:rPr>
        <w:t xml:space="preserve">Ces </w:t>
      </w:r>
      <w:r>
        <w:rPr>
          <w:sz w:val="26"/>
          <w:szCs w:val="26"/>
        </w:rPr>
        <w:t>(</w:t>
      </w:r>
      <w:r w:rsidRPr="005124C9">
        <w:rPr>
          <w:sz w:val="26"/>
          <w:szCs w:val="26"/>
        </w:rPr>
        <w:t>chats</w:t>
      </w:r>
      <w:r>
        <w:rPr>
          <w:sz w:val="26"/>
          <w:szCs w:val="26"/>
        </w:rPr>
        <w:t xml:space="preserve"> – châts)</w:t>
      </w:r>
      <w:r w:rsidRPr="005124C9">
        <w:rPr>
          <w:sz w:val="26"/>
          <w:szCs w:val="26"/>
        </w:rPr>
        <w:t xml:space="preserve"> sont couleur </w:t>
      </w:r>
      <w:r>
        <w:rPr>
          <w:sz w:val="26"/>
          <w:szCs w:val="26"/>
        </w:rPr>
        <w:t>(</w:t>
      </w:r>
      <w:r w:rsidRPr="005124C9">
        <w:rPr>
          <w:sz w:val="26"/>
          <w:szCs w:val="26"/>
        </w:rPr>
        <w:t>chatain</w:t>
      </w:r>
      <w:r>
        <w:rPr>
          <w:sz w:val="26"/>
          <w:szCs w:val="26"/>
        </w:rPr>
        <w:t xml:space="preserve"> – châtain)</w:t>
      </w:r>
      <w:r w:rsidRPr="005124C9">
        <w:rPr>
          <w:sz w:val="26"/>
          <w:szCs w:val="26"/>
        </w:rPr>
        <w:t xml:space="preserve">. </w:t>
      </w:r>
    </w:p>
    <w:p w:rsidR="002C5873" w:rsidRPr="001A47EA" w:rsidRDefault="001A47EA" w:rsidP="00354A0A">
      <w:pPr>
        <w:pStyle w:val="Paragraphedeliste"/>
        <w:numPr>
          <w:ilvl w:val="0"/>
          <w:numId w:val="2"/>
        </w:numPr>
        <w:pBdr>
          <w:bottom w:val="single" w:sz="4" w:space="9" w:color="auto"/>
        </w:pBdr>
        <w:spacing w:before="360" w:after="240" w:line="360" w:lineRule="auto"/>
        <w:ind w:left="244" w:hanging="244"/>
        <w:rPr>
          <w:sz w:val="26"/>
          <w:szCs w:val="26"/>
        </w:rPr>
      </w:pPr>
      <w:r w:rsidRPr="001A47EA">
        <w:rPr>
          <w:sz w:val="26"/>
          <w:szCs w:val="26"/>
        </w:rPr>
        <w:t xml:space="preserve">Monsieur Hector (hâbite – habite) à (côté – coté) d’une rivière. </w:t>
      </w:r>
    </w:p>
    <w:p w:rsidR="001A47EA" w:rsidRPr="00E32C48" w:rsidRDefault="001A47EA" w:rsidP="00E15AAD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Pr="00E32C48">
        <w:rPr>
          <w:sz w:val="26"/>
          <w:szCs w:val="26"/>
        </w:rPr>
        <w:t xml:space="preserve"> : </w:t>
      </w:r>
      <w:r w:rsidRPr="00E32C48">
        <w:rPr>
          <w:b/>
          <w:sz w:val="26"/>
          <w:szCs w:val="26"/>
        </w:rPr>
        <w:t xml:space="preserve">Certains mots ont perdu leur accent circonflexe. Écris-les correctement. </w:t>
      </w:r>
    </w:p>
    <w:p w:rsidR="00E15AAD" w:rsidRDefault="001A47EA" w:rsidP="00354A0A">
      <w:pPr>
        <w:pStyle w:val="Paragraphedeliste"/>
        <w:numPr>
          <w:ilvl w:val="0"/>
          <w:numId w:val="4"/>
        </w:numPr>
        <w:pBdr>
          <w:bottom w:val="single" w:sz="4" w:space="1" w:color="auto"/>
        </w:pBdr>
        <w:spacing w:before="240" w:after="180" w:line="360" w:lineRule="auto"/>
        <w:ind w:left="357" w:hanging="357"/>
        <w:rPr>
          <w:sz w:val="26"/>
          <w:szCs w:val="26"/>
        </w:rPr>
      </w:pPr>
      <w:r w:rsidRPr="00E15AAD">
        <w:rPr>
          <w:sz w:val="26"/>
          <w:szCs w:val="26"/>
        </w:rPr>
        <w:t>chat</w:t>
      </w:r>
      <w:r w:rsidR="00E15AAD">
        <w:rPr>
          <w:sz w:val="26"/>
          <w:szCs w:val="26"/>
        </w:rPr>
        <w:t xml:space="preserve">eau – bateau – hote  </w:t>
      </w:r>
    </w:p>
    <w:p w:rsidR="00E15AAD" w:rsidRDefault="001A47EA" w:rsidP="00354A0A">
      <w:pPr>
        <w:pStyle w:val="Paragraphedeliste"/>
        <w:numPr>
          <w:ilvl w:val="0"/>
          <w:numId w:val="4"/>
        </w:numPr>
        <w:pBdr>
          <w:bottom w:val="single" w:sz="4" w:space="1" w:color="auto"/>
        </w:pBdr>
        <w:spacing w:before="240" w:after="180" w:line="360" w:lineRule="auto"/>
        <w:ind w:left="357" w:hanging="357"/>
        <w:rPr>
          <w:sz w:val="26"/>
          <w:szCs w:val="26"/>
        </w:rPr>
      </w:pPr>
      <w:r w:rsidRPr="00E15AAD">
        <w:rPr>
          <w:sz w:val="26"/>
          <w:szCs w:val="26"/>
        </w:rPr>
        <w:t xml:space="preserve">baton  – patte – </w:t>
      </w:r>
      <w:r w:rsidR="00E15AAD" w:rsidRPr="00E15AAD">
        <w:rPr>
          <w:sz w:val="26"/>
          <w:szCs w:val="26"/>
        </w:rPr>
        <w:t>bille</w:t>
      </w:r>
      <w:r w:rsidR="00E15AAD">
        <w:rPr>
          <w:sz w:val="26"/>
          <w:szCs w:val="26"/>
        </w:rPr>
        <w:t xml:space="preserve">  </w:t>
      </w:r>
    </w:p>
    <w:p w:rsidR="001A47EA" w:rsidRPr="00E15AAD" w:rsidRDefault="001A47EA" w:rsidP="00354A0A">
      <w:pPr>
        <w:pStyle w:val="Paragraphedeliste"/>
        <w:numPr>
          <w:ilvl w:val="0"/>
          <w:numId w:val="4"/>
        </w:numPr>
        <w:pBdr>
          <w:bottom w:val="single" w:sz="4" w:space="1" w:color="auto"/>
        </w:pBdr>
        <w:spacing w:before="240" w:after="180" w:line="360" w:lineRule="auto"/>
        <w:ind w:left="357" w:hanging="357"/>
        <w:rPr>
          <w:sz w:val="26"/>
          <w:szCs w:val="26"/>
        </w:rPr>
      </w:pPr>
      <w:r w:rsidRPr="00E15AAD">
        <w:rPr>
          <w:sz w:val="26"/>
          <w:szCs w:val="26"/>
        </w:rPr>
        <w:t xml:space="preserve">guitare – pate – repas </w:t>
      </w:r>
      <w:r w:rsidR="00E15AAD">
        <w:rPr>
          <w:sz w:val="26"/>
          <w:szCs w:val="26"/>
        </w:rPr>
        <w:t xml:space="preserve">   </w:t>
      </w:r>
    </w:p>
    <w:p w:rsidR="00E15AAD" w:rsidRDefault="00E15AAD" w:rsidP="001A47EA">
      <w:pPr>
        <w:spacing w:after="240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1A47EA" w:rsidRPr="006E03C3" w:rsidRDefault="001A47EA" w:rsidP="00E15AAD">
      <w:pPr>
        <w:spacing w:after="36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 xml:space="preserve">Exercice 5 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le mot souligné en plaçant l’accent grave au bon endroit. Exemple : En ce </w:t>
      </w:r>
      <w:r w:rsidRPr="006E03C3">
        <w:rPr>
          <w:b/>
          <w:sz w:val="26"/>
          <w:szCs w:val="26"/>
          <w:u w:val="single"/>
        </w:rPr>
        <w:t>temps-la</w:t>
      </w:r>
      <w:r>
        <w:rPr>
          <w:b/>
          <w:sz w:val="26"/>
          <w:szCs w:val="26"/>
        </w:rPr>
        <w:t xml:space="preserve"> j’habitais à Paris.</w:t>
      </w:r>
      <w:r w:rsidR="00E15AAD">
        <w:rPr>
          <w:b/>
          <w:sz w:val="26"/>
          <w:szCs w:val="26"/>
        </w:rPr>
        <w:t xml:space="preserve"> 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6E03C3">
        <w:rPr>
          <w:b/>
          <w:sz w:val="26"/>
          <w:szCs w:val="26"/>
        </w:rPr>
        <w:t>temps-là</w:t>
      </w:r>
      <w:r>
        <w:rPr>
          <w:sz w:val="18"/>
          <w:szCs w:val="18"/>
        </w:rPr>
        <w:t xml:space="preserve"> </w:t>
      </w:r>
    </w:p>
    <w:p w:rsidR="001A47EA" w:rsidRPr="00F00F6B" w:rsidRDefault="001A47EA" w:rsidP="00354A0A">
      <w:pPr>
        <w:pStyle w:val="Paragraphedeliste"/>
        <w:numPr>
          <w:ilvl w:val="0"/>
          <w:numId w:val="3"/>
        </w:numPr>
        <w:spacing w:before="240" w:after="240" w:line="480" w:lineRule="auto"/>
        <w:ind w:left="244" w:hanging="244"/>
        <w:jc w:val="both"/>
        <w:rPr>
          <w:sz w:val="26"/>
          <w:szCs w:val="26"/>
        </w:rPr>
      </w:pPr>
      <w:r w:rsidRPr="00F00F6B">
        <w:rPr>
          <w:sz w:val="26"/>
          <w:szCs w:val="26"/>
          <w:u w:val="single"/>
        </w:rPr>
        <w:t>Voila</w:t>
      </w:r>
      <w:r w:rsidRPr="00F00F6B">
        <w:rPr>
          <w:sz w:val="26"/>
          <w:szCs w:val="26"/>
        </w:rPr>
        <w:t xml:space="preserve"> ma petite sœur ! </w:t>
      </w:r>
      <w:r w:rsidR="00E15AAD" w:rsidRPr="00B86224">
        <w:rPr>
          <w:sz w:val="18"/>
          <w:szCs w:val="18"/>
        </w:rPr>
        <w:sym w:font="Wingdings" w:char="F0E0"/>
      </w:r>
    </w:p>
    <w:p w:rsidR="001A47EA" w:rsidRDefault="001A47EA" w:rsidP="00354A0A">
      <w:pPr>
        <w:pStyle w:val="Paragraphedeliste"/>
        <w:numPr>
          <w:ilvl w:val="0"/>
          <w:numId w:val="2"/>
        </w:numPr>
        <w:spacing w:before="240" w:after="240" w:line="48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Nous prendrons la voiture </w:t>
      </w:r>
      <w:r w:rsidRPr="00963808">
        <w:rPr>
          <w:sz w:val="26"/>
          <w:szCs w:val="26"/>
          <w:u w:val="single"/>
        </w:rPr>
        <w:t>ou</w:t>
      </w:r>
      <w:r>
        <w:rPr>
          <w:sz w:val="26"/>
          <w:szCs w:val="26"/>
        </w:rPr>
        <w:t xml:space="preserve"> le train ?</w:t>
      </w:r>
      <w:r w:rsidR="00E15AAD">
        <w:rPr>
          <w:sz w:val="26"/>
          <w:szCs w:val="26"/>
        </w:rPr>
        <w:t xml:space="preserve"> </w:t>
      </w:r>
      <w:r w:rsidR="00E15AAD" w:rsidRPr="00B86224">
        <w:rPr>
          <w:sz w:val="18"/>
          <w:szCs w:val="18"/>
        </w:rPr>
        <w:sym w:font="Wingdings" w:char="F0E0"/>
      </w:r>
    </w:p>
    <w:p w:rsidR="001A47EA" w:rsidRDefault="001A47EA" w:rsidP="00354A0A">
      <w:pPr>
        <w:pStyle w:val="Paragraphedeliste"/>
        <w:numPr>
          <w:ilvl w:val="0"/>
          <w:numId w:val="2"/>
        </w:numPr>
        <w:spacing w:before="240" w:after="240" w:line="48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Es-tu </w:t>
      </w:r>
      <w:r>
        <w:rPr>
          <w:sz w:val="26"/>
          <w:szCs w:val="26"/>
          <w:u w:val="single"/>
        </w:rPr>
        <w:t>déja</w:t>
      </w:r>
      <w:r>
        <w:rPr>
          <w:sz w:val="26"/>
          <w:szCs w:val="26"/>
        </w:rPr>
        <w:t xml:space="preserve"> allé </w:t>
      </w:r>
      <w:r w:rsidRPr="001E51AC">
        <w:rPr>
          <w:sz w:val="26"/>
          <w:szCs w:val="26"/>
        </w:rPr>
        <w:t>à la montagne</w:t>
      </w:r>
      <w:r>
        <w:rPr>
          <w:sz w:val="26"/>
          <w:szCs w:val="26"/>
        </w:rPr>
        <w:t xml:space="preserve"> ? </w:t>
      </w:r>
      <w:r w:rsidR="00E15AAD">
        <w:rPr>
          <w:sz w:val="26"/>
          <w:szCs w:val="26"/>
        </w:rPr>
        <w:t xml:space="preserve"> </w:t>
      </w:r>
      <w:r w:rsidR="00E15AAD" w:rsidRPr="00B86224">
        <w:rPr>
          <w:sz w:val="18"/>
          <w:szCs w:val="18"/>
        </w:rPr>
        <w:sym w:font="Wingdings" w:char="F0E0"/>
      </w:r>
    </w:p>
    <w:p w:rsidR="001A47EA" w:rsidRDefault="001A47EA" w:rsidP="00354A0A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240" w:after="240" w:line="48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Non, je ne suis jamais allé </w:t>
      </w:r>
      <w:r w:rsidRPr="001E51AC">
        <w:rPr>
          <w:sz w:val="26"/>
          <w:szCs w:val="26"/>
          <w:u w:val="single"/>
        </w:rPr>
        <w:t>la-bas</w:t>
      </w:r>
      <w:r>
        <w:rPr>
          <w:sz w:val="26"/>
          <w:szCs w:val="26"/>
        </w:rPr>
        <w:t>.</w:t>
      </w:r>
      <w:r w:rsidR="00E15AAD">
        <w:rPr>
          <w:sz w:val="26"/>
          <w:szCs w:val="26"/>
        </w:rPr>
        <w:t xml:space="preserve"> </w:t>
      </w:r>
      <w:r w:rsidR="00E15AAD" w:rsidRPr="00B86224">
        <w:rPr>
          <w:sz w:val="18"/>
          <w:szCs w:val="18"/>
        </w:rPr>
        <w:sym w:font="Wingdings" w:char="F0E0"/>
      </w:r>
      <w:r w:rsidR="00E15AAD">
        <w:rPr>
          <w:sz w:val="18"/>
          <w:szCs w:val="18"/>
        </w:rPr>
        <w:t xml:space="preserve"> </w:t>
      </w:r>
    </w:p>
    <w:p w:rsidR="00E15AAD" w:rsidRDefault="00E15AAD" w:rsidP="00E15AAD">
      <w:pPr>
        <w:spacing w:before="240" w:after="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Pr="00EB3EAE">
        <w:rPr>
          <w:sz w:val="26"/>
          <w:szCs w:val="26"/>
        </w:rPr>
        <w:t> :</w:t>
      </w:r>
      <w:r w:rsidRPr="0064455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Dans chaque groupe nominal, une lettre prend un accent circonflexe. Recopie le groupe nominal en corrigeant le mot. </w:t>
      </w:r>
    </w:p>
    <w:p w:rsidR="00E15AAD" w:rsidRPr="005124C9" w:rsidRDefault="00E15AAD" w:rsidP="00E15AAD">
      <w:pPr>
        <w:spacing w:after="36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Exemple : une recette de r</w:t>
      </w:r>
      <w:r w:rsidRPr="006E03C3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ti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5124C9">
        <w:rPr>
          <w:b/>
          <w:sz w:val="26"/>
          <w:szCs w:val="26"/>
        </w:rPr>
        <w:t>une recette de r</w:t>
      </w:r>
      <w:r w:rsidRPr="006E03C3">
        <w:rPr>
          <w:b/>
          <w:sz w:val="26"/>
          <w:szCs w:val="26"/>
          <w:u w:val="single"/>
        </w:rPr>
        <w:t>ô</w:t>
      </w:r>
      <w:r w:rsidRPr="005124C9">
        <w:rPr>
          <w:b/>
          <w:sz w:val="26"/>
          <w:szCs w:val="26"/>
        </w:rPr>
        <w:t xml:space="preserve">ti </w:t>
      </w:r>
    </w:p>
    <w:p w:rsidR="00E15AAD" w:rsidRDefault="00E15AAD" w:rsidP="00354A0A">
      <w:pPr>
        <w:pStyle w:val="Paragraphedeliste"/>
        <w:numPr>
          <w:ilvl w:val="0"/>
          <w:numId w:val="1"/>
        </w:numPr>
        <w:spacing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la pate à gaufres </w:t>
      </w:r>
      <w:r>
        <w:rPr>
          <w:sz w:val="26"/>
          <w:szCs w:val="26"/>
        </w:rPr>
        <w:t xml:space="preserve"> </w:t>
      </w:r>
      <w:r w:rsidRPr="00E15AAD">
        <w:rPr>
          <w:sz w:val="18"/>
          <w:szCs w:val="18"/>
        </w:rPr>
        <w:sym w:font="Wingdings" w:char="F0E0"/>
      </w:r>
    </w:p>
    <w:p w:rsidR="00E15AAD" w:rsidRDefault="00E15AAD" w:rsidP="00354A0A">
      <w:pPr>
        <w:pStyle w:val="Paragraphedeliste"/>
        <w:numPr>
          <w:ilvl w:val="0"/>
          <w:numId w:val="1"/>
        </w:numPr>
        <w:spacing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une blague très drole</w:t>
      </w:r>
      <w:r>
        <w:rPr>
          <w:sz w:val="26"/>
          <w:szCs w:val="26"/>
        </w:rPr>
        <w:t xml:space="preserve"> </w:t>
      </w:r>
      <w:r w:rsidRPr="00B86224">
        <w:rPr>
          <w:sz w:val="18"/>
          <w:szCs w:val="18"/>
        </w:rPr>
        <w:sym w:font="Wingdings" w:char="F0E0"/>
      </w:r>
    </w:p>
    <w:p w:rsidR="00E15AAD" w:rsidRDefault="00E15AAD" w:rsidP="00354A0A">
      <w:pPr>
        <w:pStyle w:val="Paragraphedeliste"/>
        <w:numPr>
          <w:ilvl w:val="0"/>
          <w:numId w:val="1"/>
        </w:numPr>
        <w:spacing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fruit trop mur </w:t>
      </w:r>
      <w:r>
        <w:rPr>
          <w:sz w:val="26"/>
          <w:szCs w:val="26"/>
        </w:rPr>
        <w:t xml:space="preserve"> </w:t>
      </w:r>
      <w:r w:rsidRPr="00B86224">
        <w:rPr>
          <w:sz w:val="18"/>
          <w:szCs w:val="18"/>
        </w:rPr>
        <w:sym w:font="Wingdings" w:char="F0E0"/>
      </w:r>
    </w:p>
    <w:p w:rsidR="00AE70F2" w:rsidRPr="00E15AAD" w:rsidRDefault="00E15AAD" w:rsidP="00354A0A">
      <w:pPr>
        <w:pStyle w:val="Paragraphedeliste"/>
        <w:numPr>
          <w:ilvl w:val="0"/>
          <w:numId w:val="1"/>
        </w:numPr>
        <w:spacing w:after="180" w:line="480" w:lineRule="auto"/>
        <w:ind w:left="244" w:hanging="244"/>
        <w:rPr>
          <w:sz w:val="26"/>
          <w:szCs w:val="26"/>
        </w:rPr>
      </w:pPr>
      <w:r w:rsidRPr="00E15AAD">
        <w:rPr>
          <w:sz w:val="26"/>
          <w:szCs w:val="26"/>
        </w:rPr>
        <w:t>un repas de fete</w:t>
      </w:r>
      <w:r>
        <w:rPr>
          <w:sz w:val="26"/>
          <w:szCs w:val="26"/>
        </w:rPr>
        <w:t xml:space="preserve"> </w:t>
      </w:r>
      <w:r w:rsidRPr="00B86224">
        <w:rPr>
          <w:sz w:val="18"/>
          <w:szCs w:val="18"/>
        </w:rPr>
        <w:sym w:font="Wingdings" w:char="F0E0"/>
      </w:r>
      <w:bookmarkStart w:id="0" w:name="_GoBack"/>
      <w:bookmarkEnd w:id="0"/>
    </w:p>
    <w:sectPr w:rsidR="00AE70F2" w:rsidRPr="00E15AAD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A0A" w:rsidRDefault="00354A0A">
      <w:pPr>
        <w:spacing w:after="0" w:line="240" w:lineRule="auto"/>
      </w:pPr>
      <w:r>
        <w:separator/>
      </w:r>
    </w:p>
  </w:endnote>
  <w:endnote w:type="continuationSeparator" w:id="0">
    <w:p w:rsidR="00354A0A" w:rsidRDefault="0035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E15AAD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354A0A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A0A" w:rsidRDefault="00354A0A">
      <w:pPr>
        <w:spacing w:after="0" w:line="240" w:lineRule="auto"/>
      </w:pPr>
      <w:r>
        <w:separator/>
      </w:r>
    </w:p>
  </w:footnote>
  <w:footnote w:type="continuationSeparator" w:id="0">
    <w:p w:rsidR="00354A0A" w:rsidRDefault="00354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33A64"/>
    <w:multiLevelType w:val="hybridMultilevel"/>
    <w:tmpl w:val="BD0CF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D2A9C"/>
    <w:multiLevelType w:val="hybridMultilevel"/>
    <w:tmpl w:val="C45A4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A5193"/>
    <w:multiLevelType w:val="hybridMultilevel"/>
    <w:tmpl w:val="7BC0FA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64863"/>
    <w:multiLevelType w:val="hybridMultilevel"/>
    <w:tmpl w:val="A91E5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0D12BF"/>
    <w:rsid w:val="000E4B5E"/>
    <w:rsid w:val="00110DC1"/>
    <w:rsid w:val="00112EA9"/>
    <w:rsid w:val="00117CF3"/>
    <w:rsid w:val="00132C36"/>
    <w:rsid w:val="001A16F9"/>
    <w:rsid w:val="001A3420"/>
    <w:rsid w:val="001A47EA"/>
    <w:rsid w:val="001A67FD"/>
    <w:rsid w:val="001C4CED"/>
    <w:rsid w:val="001E58EE"/>
    <w:rsid w:val="00244712"/>
    <w:rsid w:val="002661FE"/>
    <w:rsid w:val="002933A1"/>
    <w:rsid w:val="002C5873"/>
    <w:rsid w:val="002D44A9"/>
    <w:rsid w:val="002D72DD"/>
    <w:rsid w:val="002F5DDC"/>
    <w:rsid w:val="002F5F61"/>
    <w:rsid w:val="00313817"/>
    <w:rsid w:val="00344549"/>
    <w:rsid w:val="00354A0A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4500F"/>
    <w:rsid w:val="004666CE"/>
    <w:rsid w:val="0047465D"/>
    <w:rsid w:val="004A2E1D"/>
    <w:rsid w:val="004C3E08"/>
    <w:rsid w:val="004D79EA"/>
    <w:rsid w:val="005026A8"/>
    <w:rsid w:val="005058B3"/>
    <w:rsid w:val="00532310"/>
    <w:rsid w:val="0054290F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8E23C4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599A"/>
    <w:rsid w:val="00CA6E1F"/>
    <w:rsid w:val="00D6486A"/>
    <w:rsid w:val="00E04106"/>
    <w:rsid w:val="00E15AAD"/>
    <w:rsid w:val="00E1703C"/>
    <w:rsid w:val="00E2167E"/>
    <w:rsid w:val="00E71ABB"/>
    <w:rsid w:val="00E74C4C"/>
    <w:rsid w:val="00E7723D"/>
    <w:rsid w:val="00E978BC"/>
    <w:rsid w:val="00EA2F80"/>
    <w:rsid w:val="00EA7B28"/>
    <w:rsid w:val="00EB5B61"/>
    <w:rsid w:val="00EC57B9"/>
    <w:rsid w:val="00ED1733"/>
    <w:rsid w:val="00EF349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1A937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52B30-122E-4AA4-A1B9-686E8520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2017-03-21T10:24:00Z</dcterms:created>
  <dcterms:modified xsi:type="dcterms:W3CDTF">2017-03-21T10:24:00Z</dcterms:modified>
</cp:coreProperties>
</file>